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81D" w:rsidRDefault="0053481D" w:rsidP="00354AAB">
      <w:pPr>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北京汽车工业控股有限责任公司干部学校</w:t>
      </w:r>
    </w:p>
    <w:p w:rsidR="008236A1" w:rsidRPr="00D31843" w:rsidRDefault="008236A1" w:rsidP="00354AAB">
      <w:pPr>
        <w:jc w:val="center"/>
        <w:rPr>
          <w:rFonts w:ascii="方正小标宋简体" w:eastAsia="方正小标宋简体"/>
          <w:color w:val="000000"/>
          <w:sz w:val="36"/>
          <w:szCs w:val="36"/>
        </w:rPr>
      </w:pPr>
      <w:r w:rsidRPr="00D31843">
        <w:rPr>
          <w:rFonts w:ascii="方正小标宋简体" w:eastAsia="方正小标宋简体" w:hint="eastAsia"/>
          <w:color w:val="000000"/>
          <w:sz w:val="36"/>
          <w:szCs w:val="36"/>
        </w:rPr>
        <w:t>202</w:t>
      </w:r>
      <w:r>
        <w:rPr>
          <w:rFonts w:ascii="方正小标宋简体" w:eastAsia="方正小标宋简体"/>
          <w:color w:val="000000"/>
          <w:sz w:val="36"/>
          <w:szCs w:val="36"/>
        </w:rPr>
        <w:t>1</w:t>
      </w:r>
      <w:r w:rsidR="0053481D">
        <w:rPr>
          <w:rFonts w:ascii="方正小标宋简体" w:eastAsia="方正小标宋简体" w:hint="eastAsia"/>
          <w:color w:val="000000"/>
          <w:sz w:val="36"/>
          <w:szCs w:val="36"/>
        </w:rPr>
        <w:t>年财政预算信息</w:t>
      </w:r>
    </w:p>
    <w:p w:rsidR="008236A1" w:rsidRPr="00647672" w:rsidRDefault="008236A1" w:rsidP="00354AAB">
      <w:pPr>
        <w:jc w:val="center"/>
        <w:rPr>
          <w:rFonts w:ascii="方正小标宋简体" w:eastAsia="方正小标宋简体"/>
          <w:color w:val="000000"/>
          <w:sz w:val="36"/>
          <w:szCs w:val="36"/>
        </w:rPr>
      </w:pPr>
      <w:r w:rsidRPr="00647672">
        <w:rPr>
          <w:rFonts w:ascii="方正小标宋简体" w:eastAsia="方正小标宋简体" w:hint="eastAsia"/>
          <w:color w:val="000000"/>
          <w:sz w:val="36"/>
          <w:szCs w:val="36"/>
        </w:rPr>
        <w:t>目   录</w:t>
      </w:r>
    </w:p>
    <w:p w:rsidR="003E56A5" w:rsidRPr="00647672" w:rsidRDefault="003E56A5" w:rsidP="003E56A5">
      <w:pPr>
        <w:spacing w:line="560" w:lineRule="exact"/>
        <w:jc w:val="left"/>
        <w:rPr>
          <w:rFonts w:ascii="仿宋_GB2312" w:eastAsia="仿宋_GB2312" w:cs="Times New Roman"/>
          <w:sz w:val="32"/>
          <w:szCs w:val="32"/>
        </w:rPr>
      </w:pPr>
      <w:r w:rsidRPr="00647672">
        <w:rPr>
          <w:rFonts w:ascii="仿宋_GB2312" w:eastAsia="仿宋_GB2312" w:cs="Times New Roman" w:hint="eastAsia"/>
          <w:sz w:val="32"/>
          <w:szCs w:val="32"/>
        </w:rPr>
        <w:t xml:space="preserve">第一部分  </w:t>
      </w:r>
      <w:r w:rsidR="001460CE" w:rsidRPr="00647672">
        <w:rPr>
          <w:rFonts w:ascii="仿宋_GB2312" w:eastAsia="仿宋_GB2312" w:cs="Times New Roman" w:hint="eastAsia"/>
          <w:sz w:val="32"/>
          <w:szCs w:val="32"/>
        </w:rPr>
        <w:t>2021年度单位预算情况说明</w:t>
      </w:r>
    </w:p>
    <w:p w:rsidR="003E56A5" w:rsidRPr="00647672" w:rsidRDefault="001952D2"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一、</w:t>
      </w:r>
      <w:r w:rsidR="003E56A5" w:rsidRPr="00647672">
        <w:rPr>
          <w:rFonts w:ascii="仿宋_GB2312" w:eastAsia="仿宋_GB2312" w:cs="Times New Roman" w:hint="eastAsia"/>
          <w:sz w:val="32"/>
          <w:szCs w:val="32"/>
        </w:rPr>
        <w:t>基本情况</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二、2021年收入及支出总体情况</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三、主要支出情况</w:t>
      </w:r>
    </w:p>
    <w:p w:rsidR="003E56A5" w:rsidRPr="00647672" w:rsidRDefault="00000A57" w:rsidP="003E56A5">
      <w:pPr>
        <w:spacing w:line="560" w:lineRule="exact"/>
        <w:ind w:firstLineChars="200" w:firstLine="640"/>
        <w:jc w:val="left"/>
        <w:rPr>
          <w:rFonts w:ascii="仿宋_GB2312" w:eastAsia="仿宋_GB2312" w:cs="Times New Roman"/>
          <w:sz w:val="32"/>
          <w:szCs w:val="32"/>
        </w:rPr>
      </w:pPr>
      <w:r>
        <w:rPr>
          <w:rFonts w:ascii="仿宋_GB2312" w:eastAsia="仿宋_GB2312" w:cs="Times New Roman" w:hint="eastAsia"/>
          <w:sz w:val="32"/>
          <w:szCs w:val="32"/>
        </w:rPr>
        <w:t>四、单位</w:t>
      </w:r>
      <w:r w:rsidR="003E56A5" w:rsidRPr="00647672">
        <w:rPr>
          <w:rFonts w:ascii="仿宋_GB2312" w:eastAsia="仿宋_GB2312" w:cs="Times New Roman" w:hint="eastAsia"/>
          <w:sz w:val="32"/>
          <w:szCs w:val="32"/>
        </w:rPr>
        <w:t>“三公”经费财政拨款预算情况</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五、其他情况说明</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六、名词解释</w:t>
      </w:r>
    </w:p>
    <w:p w:rsidR="00E1522F" w:rsidRPr="00647672" w:rsidRDefault="003E56A5" w:rsidP="00E1522F">
      <w:pPr>
        <w:spacing w:line="560" w:lineRule="exact"/>
        <w:jc w:val="left"/>
        <w:rPr>
          <w:rFonts w:ascii="仿宋_GB2312" w:eastAsia="仿宋_GB2312" w:cs="Times New Roman"/>
          <w:sz w:val="32"/>
          <w:szCs w:val="32"/>
        </w:rPr>
      </w:pPr>
      <w:r w:rsidRPr="00647672">
        <w:rPr>
          <w:rFonts w:ascii="仿宋_GB2312" w:eastAsia="仿宋_GB2312" w:cs="Times New Roman" w:hint="eastAsia"/>
          <w:sz w:val="32"/>
          <w:szCs w:val="32"/>
        </w:rPr>
        <w:t xml:space="preserve">第二部分  </w:t>
      </w:r>
      <w:r w:rsidR="00E1522F" w:rsidRPr="00647672">
        <w:rPr>
          <w:rFonts w:ascii="仿宋_GB2312" w:eastAsia="仿宋_GB2312" w:cs="Times New Roman" w:hint="eastAsia"/>
          <w:sz w:val="32"/>
          <w:szCs w:val="32"/>
        </w:rPr>
        <w:t>2021年度单位预算报表</w:t>
      </w:r>
    </w:p>
    <w:p w:rsidR="003E56A5" w:rsidRPr="00647672" w:rsidRDefault="003E56A5" w:rsidP="00E1522F">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一、收支总表</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二、收入总表</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三、支出总表</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四、政府采购预算明细表</w:t>
      </w:r>
      <w:r w:rsidRPr="00647672">
        <w:rPr>
          <w:rFonts w:ascii="仿宋_GB2312" w:eastAsia="仿宋_GB2312" w:cs="Times New Roman" w:hint="eastAsia"/>
          <w:sz w:val="32"/>
          <w:szCs w:val="32"/>
        </w:rPr>
        <w:tab/>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五、财政拨款收支总表</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六、一般公共预算财政拨款支出表</w:t>
      </w:r>
      <w:r w:rsidRPr="00647672">
        <w:rPr>
          <w:rFonts w:ascii="仿宋_GB2312" w:eastAsia="仿宋_GB2312" w:cs="Times New Roman" w:hint="eastAsia"/>
          <w:sz w:val="32"/>
          <w:szCs w:val="32"/>
        </w:rPr>
        <w:tab/>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七、一般公共预算财政拨款基本支出表</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八、一般公共预算财政拨款项目支出表</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九、政府性基金预算财政拨款支出表</w:t>
      </w:r>
    </w:p>
    <w:p w:rsidR="003E56A5" w:rsidRPr="00647672" w:rsidRDefault="003E56A5" w:rsidP="00647672">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十、国有资本经营预算财政拨款支出表</w:t>
      </w:r>
    </w:p>
    <w:p w:rsidR="003E56A5" w:rsidRPr="00647672" w:rsidRDefault="003E56A5" w:rsidP="003E56A5">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十一、财政拨款（</w:t>
      </w:r>
      <w:proofErr w:type="gramStart"/>
      <w:r w:rsidRPr="00647672">
        <w:rPr>
          <w:rFonts w:ascii="仿宋_GB2312" w:eastAsia="仿宋_GB2312" w:cs="Times New Roman" w:hint="eastAsia"/>
          <w:sz w:val="32"/>
          <w:szCs w:val="32"/>
        </w:rPr>
        <w:t>含一般</w:t>
      </w:r>
      <w:proofErr w:type="gramEnd"/>
      <w:r w:rsidRPr="00647672">
        <w:rPr>
          <w:rFonts w:ascii="仿宋_GB2312" w:eastAsia="仿宋_GB2312" w:cs="Times New Roman" w:hint="eastAsia"/>
          <w:sz w:val="32"/>
          <w:szCs w:val="32"/>
        </w:rPr>
        <w:t>公共预算和政府性基金预算）</w:t>
      </w:r>
      <w:r w:rsidRPr="00647672">
        <w:rPr>
          <w:rFonts w:ascii="仿宋_GB2312" w:eastAsia="仿宋_GB2312" w:cs="Times New Roman" w:hint="eastAsia"/>
          <w:sz w:val="32"/>
          <w:szCs w:val="32"/>
        </w:rPr>
        <w:lastRenderedPageBreak/>
        <w:t>“三公”经费支出表</w:t>
      </w:r>
    </w:p>
    <w:p w:rsidR="003E56A5" w:rsidRPr="00647672" w:rsidRDefault="003E56A5" w:rsidP="00647672">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十二、政府购买服务预算财政拨款明细表</w:t>
      </w:r>
    </w:p>
    <w:p w:rsidR="003E56A5" w:rsidRPr="00647672" w:rsidRDefault="00D570BB" w:rsidP="00D570BB">
      <w:pPr>
        <w:spacing w:line="560" w:lineRule="exact"/>
        <w:ind w:firstLineChars="200" w:firstLine="640"/>
        <w:jc w:val="left"/>
        <w:rPr>
          <w:rFonts w:ascii="仿宋_GB2312" w:eastAsia="仿宋_GB2312" w:cs="Times New Roman"/>
          <w:sz w:val="32"/>
          <w:szCs w:val="32"/>
        </w:rPr>
      </w:pPr>
      <w:r w:rsidRPr="00647672">
        <w:rPr>
          <w:rFonts w:ascii="仿宋_GB2312" w:eastAsia="仿宋_GB2312" w:cs="Times New Roman" w:hint="eastAsia"/>
          <w:sz w:val="32"/>
          <w:szCs w:val="32"/>
        </w:rPr>
        <w:t>十三、项目支出绩效目标申报表</w:t>
      </w: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3E56A5" w:rsidRDefault="003E56A5" w:rsidP="003E56A5">
      <w:pPr>
        <w:spacing w:line="560" w:lineRule="exact"/>
        <w:ind w:firstLineChars="200" w:firstLine="640"/>
        <w:jc w:val="left"/>
        <w:rPr>
          <w:rFonts w:ascii="仿宋_GB2312" w:eastAsia="仿宋_GB2312"/>
          <w:sz w:val="32"/>
          <w:szCs w:val="32"/>
        </w:rPr>
      </w:pPr>
    </w:p>
    <w:p w:rsidR="00D570BB" w:rsidRDefault="00D570BB" w:rsidP="003E56A5">
      <w:pPr>
        <w:spacing w:line="560" w:lineRule="exact"/>
        <w:ind w:firstLineChars="200" w:firstLine="640"/>
        <w:jc w:val="left"/>
        <w:rPr>
          <w:rFonts w:ascii="仿宋_GB2312" w:eastAsia="仿宋_GB2312"/>
          <w:sz w:val="32"/>
          <w:szCs w:val="32"/>
        </w:rPr>
      </w:pPr>
    </w:p>
    <w:p w:rsidR="00D570BB" w:rsidRDefault="00D570BB" w:rsidP="003E56A5">
      <w:pPr>
        <w:spacing w:line="560" w:lineRule="exact"/>
        <w:ind w:firstLineChars="200" w:firstLine="640"/>
        <w:jc w:val="left"/>
        <w:rPr>
          <w:rFonts w:ascii="仿宋_GB2312" w:eastAsia="仿宋_GB2312"/>
          <w:sz w:val="32"/>
          <w:szCs w:val="32"/>
        </w:rPr>
      </w:pPr>
    </w:p>
    <w:p w:rsidR="00311C8D" w:rsidRPr="00311C8D" w:rsidRDefault="00311C8D" w:rsidP="003E56A5">
      <w:pPr>
        <w:spacing w:line="560" w:lineRule="exact"/>
        <w:ind w:firstLineChars="200" w:firstLine="640"/>
        <w:jc w:val="left"/>
        <w:rPr>
          <w:rFonts w:ascii="仿宋_GB2312" w:eastAsia="仿宋_GB2312"/>
          <w:sz w:val="32"/>
          <w:szCs w:val="32"/>
        </w:rPr>
      </w:pPr>
    </w:p>
    <w:p w:rsidR="00D570BB" w:rsidRDefault="00D570BB" w:rsidP="003E56A5">
      <w:pPr>
        <w:spacing w:line="560" w:lineRule="exact"/>
        <w:ind w:firstLineChars="200" w:firstLine="640"/>
        <w:jc w:val="left"/>
        <w:rPr>
          <w:rFonts w:ascii="仿宋_GB2312" w:eastAsia="仿宋_GB2312"/>
          <w:sz w:val="32"/>
          <w:szCs w:val="32"/>
        </w:rPr>
      </w:pPr>
    </w:p>
    <w:p w:rsidR="00D570BB" w:rsidRDefault="00D570BB" w:rsidP="003E56A5">
      <w:pPr>
        <w:spacing w:line="560" w:lineRule="exact"/>
        <w:ind w:firstLineChars="200" w:firstLine="640"/>
        <w:jc w:val="left"/>
        <w:rPr>
          <w:rFonts w:ascii="仿宋_GB2312" w:eastAsia="仿宋_GB2312"/>
          <w:sz w:val="32"/>
          <w:szCs w:val="32"/>
        </w:rPr>
      </w:pPr>
    </w:p>
    <w:p w:rsidR="00D570BB" w:rsidRDefault="00D570BB" w:rsidP="003E56A5">
      <w:pPr>
        <w:spacing w:line="560" w:lineRule="exact"/>
        <w:ind w:firstLineChars="200" w:firstLine="640"/>
        <w:jc w:val="left"/>
        <w:rPr>
          <w:rFonts w:ascii="仿宋_GB2312" w:eastAsia="仿宋_GB2312"/>
          <w:sz w:val="32"/>
          <w:szCs w:val="32"/>
        </w:rPr>
      </w:pPr>
    </w:p>
    <w:p w:rsidR="00D570BB" w:rsidRPr="00D570BB" w:rsidRDefault="00D570BB" w:rsidP="003E56A5">
      <w:pPr>
        <w:spacing w:line="560" w:lineRule="exact"/>
        <w:ind w:firstLineChars="200" w:firstLine="640"/>
        <w:jc w:val="left"/>
        <w:rPr>
          <w:rFonts w:ascii="仿宋_GB2312" w:eastAsia="仿宋_GB2312"/>
          <w:sz w:val="32"/>
          <w:szCs w:val="32"/>
        </w:rPr>
      </w:pPr>
    </w:p>
    <w:p w:rsidR="008236A1" w:rsidRPr="003E56A5" w:rsidRDefault="008236A1" w:rsidP="008236A1">
      <w:pPr>
        <w:spacing w:line="240" w:lineRule="exact"/>
        <w:jc w:val="center"/>
        <w:rPr>
          <w:rFonts w:ascii="方正小标宋简体" w:eastAsia="方正小标宋简体"/>
          <w:color w:val="000000"/>
          <w:sz w:val="32"/>
          <w:szCs w:val="32"/>
        </w:rPr>
      </w:pPr>
    </w:p>
    <w:p w:rsidR="008236A1" w:rsidRPr="00647672" w:rsidRDefault="008236A1" w:rsidP="00354AAB">
      <w:pPr>
        <w:spacing w:line="560" w:lineRule="exact"/>
        <w:jc w:val="center"/>
        <w:rPr>
          <w:rFonts w:ascii="方正小标宋简体" w:eastAsia="方正小标宋简体"/>
          <w:color w:val="000000"/>
          <w:sz w:val="36"/>
          <w:szCs w:val="36"/>
        </w:rPr>
      </w:pPr>
      <w:r w:rsidRPr="00647672">
        <w:rPr>
          <w:rFonts w:ascii="方正小标宋简体" w:eastAsia="方正小标宋简体" w:hint="eastAsia"/>
          <w:color w:val="000000"/>
          <w:sz w:val="36"/>
          <w:szCs w:val="36"/>
        </w:rPr>
        <w:lastRenderedPageBreak/>
        <w:t>第一部分</w:t>
      </w:r>
      <w:r w:rsidR="00023DE1" w:rsidRPr="00647672">
        <w:rPr>
          <w:rFonts w:ascii="方正小标宋简体" w:eastAsia="方正小标宋简体" w:hint="eastAsia"/>
          <w:color w:val="000000"/>
          <w:sz w:val="36"/>
          <w:szCs w:val="36"/>
        </w:rPr>
        <w:t xml:space="preserve"> </w:t>
      </w:r>
      <w:r w:rsidRPr="00647672">
        <w:rPr>
          <w:rFonts w:ascii="方正小标宋简体" w:eastAsia="方正小标宋简体" w:hint="eastAsia"/>
          <w:color w:val="000000"/>
          <w:sz w:val="36"/>
          <w:szCs w:val="36"/>
        </w:rPr>
        <w:t>2021年度</w:t>
      </w:r>
      <w:r w:rsidR="009E2D15" w:rsidRPr="00647672">
        <w:rPr>
          <w:rFonts w:ascii="方正小标宋简体" w:eastAsia="方正小标宋简体" w:hint="eastAsia"/>
          <w:color w:val="000000"/>
          <w:sz w:val="36"/>
          <w:szCs w:val="36"/>
        </w:rPr>
        <w:t>单位</w:t>
      </w:r>
      <w:r w:rsidRPr="00647672">
        <w:rPr>
          <w:rFonts w:ascii="方正小标宋简体" w:eastAsia="方正小标宋简体" w:hint="eastAsia"/>
          <w:color w:val="000000"/>
          <w:sz w:val="36"/>
          <w:szCs w:val="36"/>
        </w:rPr>
        <w:t>预算情况说明</w:t>
      </w:r>
    </w:p>
    <w:p w:rsidR="003E56A5" w:rsidRPr="003E56A5" w:rsidRDefault="003E56A5" w:rsidP="003E56A5">
      <w:pPr>
        <w:spacing w:line="560" w:lineRule="exact"/>
        <w:jc w:val="center"/>
        <w:rPr>
          <w:rFonts w:ascii="仿宋_GB2312" w:eastAsia="仿宋_GB2312"/>
          <w:b/>
          <w:color w:val="000000"/>
          <w:sz w:val="32"/>
          <w:szCs w:val="32"/>
        </w:rPr>
      </w:pPr>
    </w:p>
    <w:p w:rsidR="008236A1" w:rsidRPr="00647672" w:rsidRDefault="00FA5913" w:rsidP="00647672">
      <w:pPr>
        <w:ind w:firstLineChars="200" w:firstLine="640"/>
        <w:jc w:val="left"/>
        <w:rPr>
          <w:rFonts w:ascii="黑体" w:eastAsia="黑体" w:hAnsi="黑体" w:cs="Times New Roman"/>
          <w:sz w:val="32"/>
          <w:szCs w:val="32"/>
        </w:rPr>
      </w:pPr>
      <w:r w:rsidRPr="00647672">
        <w:rPr>
          <w:rFonts w:ascii="黑体" w:eastAsia="黑体" w:hAnsi="黑体" w:cs="Times New Roman" w:hint="eastAsia"/>
          <w:sz w:val="32"/>
          <w:szCs w:val="32"/>
        </w:rPr>
        <w:t>一、</w:t>
      </w:r>
      <w:r w:rsidR="008236A1" w:rsidRPr="00647672">
        <w:rPr>
          <w:rFonts w:ascii="黑体" w:eastAsia="黑体" w:hAnsi="黑体" w:cs="Times New Roman" w:hint="eastAsia"/>
          <w:sz w:val="32"/>
          <w:szCs w:val="32"/>
        </w:rPr>
        <w:t>基本情况</w:t>
      </w:r>
    </w:p>
    <w:p w:rsidR="00835264" w:rsidRPr="00647672" w:rsidRDefault="00000A57" w:rsidP="00647672">
      <w:pPr>
        <w:ind w:firstLine="555"/>
        <w:rPr>
          <w:rFonts w:ascii="仿宋_GB2312" w:eastAsia="仿宋_GB2312" w:cs="Times New Roman"/>
          <w:sz w:val="32"/>
          <w:szCs w:val="32"/>
        </w:rPr>
      </w:pPr>
      <w:r>
        <w:rPr>
          <w:rFonts w:ascii="仿宋_GB2312" w:eastAsia="仿宋_GB2312" w:cs="Times New Roman" w:hint="eastAsia"/>
          <w:sz w:val="32"/>
          <w:szCs w:val="32"/>
        </w:rPr>
        <w:t>（一）单位</w:t>
      </w:r>
      <w:r w:rsidR="00835264" w:rsidRPr="00647672">
        <w:rPr>
          <w:rFonts w:ascii="仿宋_GB2312" w:eastAsia="仿宋_GB2312" w:cs="Times New Roman" w:hint="eastAsia"/>
          <w:sz w:val="32"/>
          <w:szCs w:val="32"/>
        </w:rPr>
        <w:t>职责、机构设置情况和单位性质</w:t>
      </w:r>
    </w:p>
    <w:p w:rsidR="0053481D" w:rsidRPr="00647672" w:rsidRDefault="0053481D" w:rsidP="00647672">
      <w:pPr>
        <w:ind w:firstLine="555"/>
        <w:rPr>
          <w:rFonts w:ascii="仿宋_GB2312" w:eastAsia="仿宋_GB2312" w:cs="Times New Roman"/>
          <w:sz w:val="32"/>
          <w:szCs w:val="32"/>
        </w:rPr>
      </w:pPr>
      <w:r w:rsidRPr="00647672">
        <w:rPr>
          <w:rFonts w:ascii="仿宋_GB2312" w:eastAsia="仿宋_GB2312" w:cs="Times New Roman" w:hint="eastAsia"/>
          <w:sz w:val="32"/>
          <w:szCs w:val="32"/>
        </w:rPr>
        <w:t>北京汽车工业控股有限责任公司干部学校始建于1979年10月。它的前身为北京市农机局干部读书班（1973年成立），1979年10月29日经北京市农村工作部批准成立农机局干部学校。1984年7月16日经市委农村工作部、市农机局批准挂牌农机局党校，1987年北京市机构编制委员会批准北京市农机总公司干部学校为全额拨款事业单位（</w:t>
      </w:r>
      <w:proofErr w:type="gramStart"/>
      <w:r w:rsidRPr="00647672">
        <w:rPr>
          <w:rFonts w:ascii="仿宋_GB2312" w:eastAsia="仿宋_GB2312" w:cs="Times New Roman" w:hint="eastAsia"/>
          <w:sz w:val="32"/>
          <w:szCs w:val="32"/>
        </w:rPr>
        <w:t>京编事</w:t>
      </w:r>
      <w:proofErr w:type="gramEnd"/>
      <w:r w:rsidRPr="00647672">
        <w:rPr>
          <w:rFonts w:ascii="仿宋_GB2312" w:eastAsia="仿宋_GB2312" w:cs="Times New Roman" w:hint="eastAsia"/>
          <w:sz w:val="32"/>
          <w:szCs w:val="32"/>
        </w:rPr>
        <w:t>（1987）第57号文），执行事业单位会计制度。2001年3月6日经国家事业单位登记管理局登记注册并核发事业单位法人证书，注册号：事证第211000000126号。2015年9月被北京市机构编制委员会确认为公益一类事业单位。</w:t>
      </w:r>
    </w:p>
    <w:p w:rsidR="00835264" w:rsidRPr="00647672" w:rsidRDefault="00835264" w:rsidP="00647672">
      <w:pPr>
        <w:ind w:firstLine="555"/>
        <w:rPr>
          <w:rFonts w:ascii="仿宋_GB2312" w:eastAsia="仿宋_GB2312" w:cs="Times New Roman"/>
          <w:sz w:val="32"/>
          <w:szCs w:val="32"/>
        </w:rPr>
      </w:pPr>
      <w:r w:rsidRPr="00647672">
        <w:rPr>
          <w:rFonts w:ascii="仿宋_GB2312" w:eastAsia="仿宋_GB2312" w:cs="Times New Roman" w:hint="eastAsia"/>
          <w:sz w:val="32"/>
          <w:szCs w:val="32"/>
        </w:rPr>
        <w:t>（二）人员构成情况</w:t>
      </w:r>
    </w:p>
    <w:p w:rsidR="00835264" w:rsidRPr="00647672" w:rsidRDefault="00835264" w:rsidP="00647672">
      <w:pPr>
        <w:ind w:firstLine="555"/>
        <w:rPr>
          <w:rFonts w:ascii="仿宋_GB2312" w:eastAsia="仿宋_GB2312" w:cs="Times New Roman"/>
          <w:sz w:val="32"/>
          <w:szCs w:val="32"/>
        </w:rPr>
      </w:pPr>
      <w:r w:rsidRPr="00647672">
        <w:rPr>
          <w:rFonts w:ascii="仿宋_GB2312" w:eastAsia="仿宋_GB2312" w:cs="Times New Roman" w:hint="eastAsia"/>
          <w:sz w:val="32"/>
          <w:szCs w:val="32"/>
        </w:rPr>
        <w:t>北京汽车工业控股有限责任公司干部学校单位行政编制0人，实际0人；事业编制33人，实际15人；聘用人员（公安系统文职人员、公安系统辅警人员、公安系统交通协管员、法院聘任书记员、聘用制司法警察、其他聘用人员--临时工）1人。</w:t>
      </w:r>
      <w:r w:rsidRPr="00647672">
        <w:rPr>
          <w:rFonts w:ascii="仿宋_GB2312" w:eastAsia="仿宋_GB2312" w:cs="Times New Roman" w:hint="eastAsia"/>
          <w:sz w:val="32"/>
          <w:szCs w:val="32"/>
        </w:rPr>
        <w:tab/>
      </w:r>
    </w:p>
    <w:p w:rsidR="00835264" w:rsidRPr="00647672" w:rsidRDefault="00835264" w:rsidP="00647672">
      <w:pPr>
        <w:ind w:firstLine="555"/>
        <w:rPr>
          <w:rFonts w:ascii="仿宋_GB2312" w:eastAsia="仿宋_GB2312" w:cs="Times New Roman"/>
          <w:sz w:val="32"/>
          <w:szCs w:val="32"/>
        </w:rPr>
      </w:pPr>
      <w:r w:rsidRPr="00647672">
        <w:rPr>
          <w:rFonts w:ascii="仿宋_GB2312" w:eastAsia="仿宋_GB2312" w:cs="Times New Roman" w:hint="eastAsia"/>
          <w:sz w:val="32"/>
          <w:szCs w:val="32"/>
        </w:rPr>
        <w:t>离退休人员45人，其中：离休3人，退休42人。</w:t>
      </w:r>
    </w:p>
    <w:p w:rsidR="008236A1" w:rsidRPr="00647672" w:rsidRDefault="008236A1" w:rsidP="00647672">
      <w:pPr>
        <w:ind w:firstLineChars="200" w:firstLine="640"/>
        <w:rPr>
          <w:rFonts w:ascii="黑体" w:eastAsia="黑体" w:hAnsi="黑体" w:cs="Times New Roman"/>
          <w:sz w:val="32"/>
          <w:szCs w:val="32"/>
        </w:rPr>
      </w:pPr>
      <w:r w:rsidRPr="00647672">
        <w:rPr>
          <w:rFonts w:ascii="黑体" w:eastAsia="黑体" w:hAnsi="黑体" w:cs="Times New Roman" w:hint="eastAsia"/>
          <w:sz w:val="32"/>
          <w:szCs w:val="32"/>
        </w:rPr>
        <w:t>二、202</w:t>
      </w:r>
      <w:r w:rsidRPr="00647672">
        <w:rPr>
          <w:rFonts w:ascii="黑体" w:eastAsia="黑体" w:hAnsi="黑体" w:cs="Times New Roman"/>
          <w:sz w:val="32"/>
          <w:szCs w:val="32"/>
        </w:rPr>
        <w:t>1</w:t>
      </w:r>
      <w:r w:rsidRPr="00647672">
        <w:rPr>
          <w:rFonts w:ascii="黑体" w:eastAsia="黑体" w:hAnsi="黑体" w:cs="Times New Roman" w:hint="eastAsia"/>
          <w:sz w:val="32"/>
          <w:szCs w:val="32"/>
        </w:rPr>
        <w:t>年收入及支出总体情况</w:t>
      </w:r>
    </w:p>
    <w:p w:rsidR="00835264" w:rsidRPr="00647672" w:rsidRDefault="00835264" w:rsidP="00647672">
      <w:pPr>
        <w:spacing w:line="560" w:lineRule="exact"/>
        <w:ind w:firstLineChars="177" w:firstLine="566"/>
        <w:rPr>
          <w:rFonts w:ascii="仿宋_GB2312" w:eastAsia="仿宋_GB2312" w:cs="Times New Roman"/>
          <w:sz w:val="32"/>
          <w:szCs w:val="32"/>
        </w:rPr>
      </w:pPr>
      <w:r w:rsidRPr="00647672">
        <w:rPr>
          <w:rFonts w:ascii="仿宋_GB2312" w:eastAsia="仿宋_GB2312" w:cs="Times New Roman" w:hint="eastAsia"/>
          <w:sz w:val="32"/>
          <w:szCs w:val="32"/>
        </w:rPr>
        <w:lastRenderedPageBreak/>
        <w:t>（一）收入情况</w:t>
      </w:r>
    </w:p>
    <w:p w:rsidR="0053481D" w:rsidRPr="00647672" w:rsidRDefault="0048292B" w:rsidP="00647672">
      <w:pPr>
        <w:spacing w:line="560" w:lineRule="exact"/>
        <w:ind w:firstLineChars="177" w:firstLine="566"/>
        <w:rPr>
          <w:rFonts w:ascii="仿宋_GB2312" w:eastAsia="仿宋_GB2312" w:cs="Times New Roman"/>
          <w:sz w:val="32"/>
          <w:szCs w:val="32"/>
        </w:rPr>
      </w:pPr>
      <w:r w:rsidRPr="00647672">
        <w:rPr>
          <w:rFonts w:ascii="仿宋_GB2312" w:eastAsia="仿宋_GB2312" w:cs="Times New Roman" w:hint="eastAsia"/>
          <w:sz w:val="32"/>
          <w:szCs w:val="32"/>
        </w:rPr>
        <w:t>2021年收入预算874.95万元，财政拨款874.95万元,统筹使用结余资金安排预算0万元,其他资金0万元,</w:t>
      </w:r>
      <w:r w:rsidRPr="00647672">
        <w:rPr>
          <w:rFonts w:ascii="仿宋_GB2312" w:eastAsia="仿宋_GB2312" w:cs="Times New Roman"/>
          <w:sz w:val="32"/>
          <w:szCs w:val="32"/>
        </w:rPr>
        <w:t xml:space="preserve"> </w:t>
      </w:r>
    </w:p>
    <w:p w:rsidR="00835264" w:rsidRDefault="00835264" w:rsidP="00647672">
      <w:pPr>
        <w:spacing w:line="560" w:lineRule="exact"/>
        <w:ind w:firstLineChars="177" w:firstLine="566"/>
        <w:rPr>
          <w:rFonts w:ascii="仿宋_GB2312" w:eastAsia="仿宋_GB2312" w:cs="Times New Roman"/>
          <w:sz w:val="32"/>
          <w:szCs w:val="32"/>
        </w:rPr>
      </w:pPr>
      <w:r w:rsidRPr="00647672">
        <w:rPr>
          <w:rFonts w:ascii="仿宋_GB2312" w:eastAsia="仿宋_GB2312" w:cs="Times New Roman" w:hint="eastAsia"/>
          <w:sz w:val="32"/>
          <w:szCs w:val="32"/>
        </w:rPr>
        <w:t>（二）支出情况</w:t>
      </w:r>
    </w:p>
    <w:p w:rsidR="00647672" w:rsidRPr="00647672" w:rsidRDefault="00647672" w:rsidP="00647672">
      <w:pPr>
        <w:spacing w:line="560" w:lineRule="exact"/>
        <w:ind w:firstLineChars="177" w:firstLine="566"/>
        <w:rPr>
          <w:rFonts w:ascii="仿宋_GB2312" w:eastAsia="仿宋_GB2312" w:cs="Times New Roman"/>
          <w:sz w:val="32"/>
          <w:szCs w:val="32"/>
        </w:rPr>
      </w:pPr>
      <w:r w:rsidRPr="00647672">
        <w:rPr>
          <w:rFonts w:ascii="仿宋_GB2312" w:eastAsia="仿宋_GB2312" w:cs="Times New Roman" w:hint="eastAsia"/>
          <w:sz w:val="32"/>
          <w:szCs w:val="32"/>
        </w:rPr>
        <w:t>2021年支出预算总额874.95万元，其中：</w:t>
      </w:r>
    </w:p>
    <w:p w:rsidR="00835264" w:rsidRPr="00647672" w:rsidRDefault="00835264" w:rsidP="00647672">
      <w:pPr>
        <w:spacing w:line="560" w:lineRule="exact"/>
        <w:ind w:firstLineChars="177" w:firstLine="566"/>
        <w:rPr>
          <w:rFonts w:ascii="仿宋_GB2312" w:eastAsia="仿宋_GB2312" w:cs="Times New Roman"/>
          <w:sz w:val="32"/>
          <w:szCs w:val="32"/>
        </w:rPr>
      </w:pPr>
      <w:r w:rsidRPr="00647672">
        <w:rPr>
          <w:rFonts w:ascii="仿宋_GB2312" w:eastAsia="仿宋_GB2312" w:cs="Times New Roman" w:hint="eastAsia"/>
          <w:sz w:val="32"/>
          <w:szCs w:val="32"/>
        </w:rPr>
        <w:t>1、基本支出预算784.87万元，</w:t>
      </w:r>
    </w:p>
    <w:p w:rsidR="00835264" w:rsidRPr="00647672" w:rsidRDefault="00835264" w:rsidP="00647672">
      <w:pPr>
        <w:spacing w:line="560" w:lineRule="exact"/>
        <w:ind w:firstLineChars="177" w:firstLine="566"/>
        <w:rPr>
          <w:rFonts w:ascii="仿宋_GB2312" w:eastAsia="仿宋_GB2312" w:cs="Times New Roman"/>
          <w:sz w:val="32"/>
          <w:szCs w:val="32"/>
        </w:rPr>
      </w:pPr>
      <w:r w:rsidRPr="00647672">
        <w:rPr>
          <w:rFonts w:ascii="仿宋_GB2312" w:eastAsia="仿宋_GB2312" w:cs="Times New Roman" w:hint="eastAsia"/>
          <w:sz w:val="32"/>
          <w:szCs w:val="32"/>
        </w:rPr>
        <w:t>2、项目支出预算90.08万元，单位预算项目主要为房租经费与</w:t>
      </w:r>
      <w:r w:rsidR="003E56A5" w:rsidRPr="00647672">
        <w:rPr>
          <w:rFonts w:ascii="仿宋_GB2312" w:eastAsia="仿宋_GB2312" w:cs="Times New Roman" w:hint="eastAsia"/>
          <w:sz w:val="32"/>
          <w:szCs w:val="32"/>
        </w:rPr>
        <w:t>机动经费</w:t>
      </w:r>
      <w:r w:rsidRPr="00647672">
        <w:rPr>
          <w:rFonts w:ascii="仿宋_GB2312" w:eastAsia="仿宋_GB2312" w:cs="Times New Roman" w:hint="eastAsia"/>
          <w:sz w:val="32"/>
          <w:szCs w:val="32"/>
        </w:rPr>
        <w:t>。</w:t>
      </w:r>
    </w:p>
    <w:p w:rsidR="008236A1" w:rsidRPr="00647672" w:rsidRDefault="00647672" w:rsidP="00647672">
      <w:pPr>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三、</w:t>
      </w:r>
      <w:r w:rsidR="008236A1" w:rsidRPr="00647672">
        <w:rPr>
          <w:rFonts w:ascii="黑体" w:eastAsia="黑体" w:hAnsi="黑体" w:cs="Times New Roman" w:hint="eastAsia"/>
          <w:sz w:val="32"/>
          <w:szCs w:val="32"/>
        </w:rPr>
        <w:t>主要支出情况</w:t>
      </w:r>
    </w:p>
    <w:p w:rsidR="00835264" w:rsidRPr="00647672" w:rsidRDefault="001435E5" w:rsidP="00647672">
      <w:pPr>
        <w:spacing w:line="560" w:lineRule="exact"/>
        <w:ind w:firstLineChars="177" w:firstLine="566"/>
        <w:rPr>
          <w:rFonts w:ascii="仿宋_GB2312" w:eastAsia="仿宋_GB2312" w:cs="Times New Roman"/>
          <w:sz w:val="32"/>
          <w:szCs w:val="32"/>
        </w:rPr>
      </w:pPr>
      <w:r>
        <w:rPr>
          <w:rFonts w:ascii="仿宋_GB2312" w:eastAsia="仿宋_GB2312" w:cs="Times New Roman" w:hint="eastAsia"/>
          <w:sz w:val="32"/>
          <w:szCs w:val="32"/>
        </w:rPr>
        <w:t>单位</w:t>
      </w:r>
      <w:r w:rsidR="00835264" w:rsidRPr="00647672">
        <w:rPr>
          <w:rFonts w:ascii="仿宋_GB2312" w:eastAsia="仿宋_GB2312" w:cs="Times New Roman" w:hint="eastAsia"/>
          <w:sz w:val="32"/>
          <w:szCs w:val="32"/>
        </w:rPr>
        <w:t>预算项目主要</w:t>
      </w:r>
      <w:r>
        <w:rPr>
          <w:rFonts w:ascii="仿宋_GB2312" w:eastAsia="仿宋_GB2312" w:cs="Times New Roman" w:hint="eastAsia"/>
          <w:sz w:val="32"/>
          <w:szCs w:val="32"/>
        </w:rPr>
        <w:t>为</w:t>
      </w:r>
      <w:r w:rsidR="00835264" w:rsidRPr="00647672">
        <w:rPr>
          <w:rFonts w:ascii="仿宋_GB2312" w:eastAsia="仿宋_GB2312" w:cs="Times New Roman" w:hint="eastAsia"/>
          <w:sz w:val="32"/>
          <w:szCs w:val="32"/>
        </w:rPr>
        <w:t>办公用房的房租</w:t>
      </w:r>
      <w:r w:rsidR="003E56A5" w:rsidRPr="00647672">
        <w:rPr>
          <w:rFonts w:ascii="仿宋_GB2312" w:eastAsia="仿宋_GB2312" w:cs="Times New Roman" w:hint="eastAsia"/>
          <w:sz w:val="32"/>
          <w:szCs w:val="32"/>
        </w:rPr>
        <w:t>、机动经费;</w:t>
      </w:r>
      <w:r w:rsidR="00835264" w:rsidRPr="00647672">
        <w:rPr>
          <w:rFonts w:ascii="仿宋_GB2312" w:eastAsia="仿宋_GB2312" w:cs="Times New Roman" w:hint="eastAsia"/>
          <w:sz w:val="32"/>
          <w:szCs w:val="32"/>
        </w:rPr>
        <w:t>项目支出预算总额</w:t>
      </w:r>
      <w:r w:rsidR="003E56A5" w:rsidRPr="00647672">
        <w:rPr>
          <w:rFonts w:ascii="仿宋_GB2312" w:eastAsia="仿宋_GB2312" w:cs="Times New Roman" w:hint="eastAsia"/>
          <w:sz w:val="32"/>
          <w:szCs w:val="32"/>
        </w:rPr>
        <w:t>90.08</w:t>
      </w:r>
      <w:r w:rsidR="00835264" w:rsidRPr="00647672">
        <w:rPr>
          <w:rFonts w:ascii="仿宋_GB2312" w:eastAsia="仿宋_GB2312" w:cs="Times New Roman" w:hint="eastAsia"/>
          <w:sz w:val="32"/>
          <w:szCs w:val="32"/>
        </w:rPr>
        <w:t>万元，其中：房租</w:t>
      </w:r>
      <w:r w:rsidR="003E56A5" w:rsidRPr="00647672">
        <w:rPr>
          <w:rFonts w:ascii="仿宋_GB2312" w:eastAsia="仿宋_GB2312" w:cs="Times New Roman" w:hint="eastAsia"/>
          <w:sz w:val="32"/>
          <w:szCs w:val="32"/>
        </w:rPr>
        <w:t>70.08</w:t>
      </w:r>
      <w:r w:rsidR="00835264" w:rsidRPr="00647672">
        <w:rPr>
          <w:rFonts w:ascii="仿宋_GB2312" w:eastAsia="仿宋_GB2312" w:cs="Times New Roman" w:hint="eastAsia"/>
          <w:sz w:val="32"/>
          <w:szCs w:val="32"/>
        </w:rPr>
        <w:t>万元，机动经费</w:t>
      </w:r>
      <w:r w:rsidR="003E56A5" w:rsidRPr="00647672">
        <w:rPr>
          <w:rFonts w:ascii="仿宋_GB2312" w:eastAsia="仿宋_GB2312" w:cs="Times New Roman" w:hint="eastAsia"/>
          <w:sz w:val="32"/>
          <w:szCs w:val="32"/>
        </w:rPr>
        <w:t xml:space="preserve">20万元。 </w:t>
      </w:r>
    </w:p>
    <w:p w:rsidR="008236A1" w:rsidRPr="00647672" w:rsidRDefault="008236A1" w:rsidP="00647672">
      <w:pPr>
        <w:ind w:firstLineChars="200" w:firstLine="640"/>
        <w:jc w:val="left"/>
        <w:rPr>
          <w:rFonts w:ascii="黑体" w:eastAsia="黑体" w:hAnsi="黑体" w:cs="Times New Roman"/>
          <w:sz w:val="32"/>
          <w:szCs w:val="32"/>
        </w:rPr>
      </w:pPr>
      <w:r w:rsidRPr="00647672">
        <w:rPr>
          <w:rFonts w:ascii="黑体" w:eastAsia="黑体" w:hAnsi="黑体" w:cs="Times New Roman" w:hint="eastAsia"/>
          <w:sz w:val="32"/>
          <w:szCs w:val="32"/>
        </w:rPr>
        <w:t>四、</w:t>
      </w:r>
      <w:r w:rsidR="009E2D15" w:rsidRPr="00647672">
        <w:rPr>
          <w:rFonts w:ascii="黑体" w:eastAsia="黑体" w:hAnsi="黑体" w:cs="Times New Roman" w:hint="eastAsia"/>
          <w:sz w:val="32"/>
          <w:szCs w:val="32"/>
        </w:rPr>
        <w:t>单位</w:t>
      </w:r>
      <w:r w:rsidRPr="00647672">
        <w:rPr>
          <w:rFonts w:ascii="黑体" w:eastAsia="黑体" w:hAnsi="黑体" w:cs="Times New Roman" w:hint="eastAsia"/>
          <w:sz w:val="32"/>
          <w:szCs w:val="32"/>
        </w:rPr>
        <w:t>“三公”经费财政拨款预算说明</w:t>
      </w:r>
    </w:p>
    <w:p w:rsidR="00835264" w:rsidRPr="00647672" w:rsidRDefault="00835264" w:rsidP="009B075E">
      <w:pPr>
        <w:ind w:firstLineChars="150" w:firstLine="480"/>
        <w:rPr>
          <w:rFonts w:ascii="仿宋_GB2312" w:eastAsia="仿宋_GB2312" w:cs="Times New Roman"/>
          <w:sz w:val="32"/>
          <w:szCs w:val="32"/>
        </w:rPr>
      </w:pPr>
      <w:r w:rsidRPr="00647672">
        <w:rPr>
          <w:rFonts w:ascii="仿宋_GB2312" w:eastAsia="仿宋_GB2312" w:cs="Times New Roman" w:hint="eastAsia"/>
          <w:sz w:val="32"/>
          <w:szCs w:val="32"/>
        </w:rPr>
        <w:t>2021年"三</w:t>
      </w:r>
      <w:proofErr w:type="gramStart"/>
      <w:r w:rsidRPr="00647672">
        <w:rPr>
          <w:rFonts w:ascii="仿宋_GB2312" w:eastAsia="仿宋_GB2312" w:cs="Times New Roman" w:hint="eastAsia"/>
          <w:sz w:val="32"/>
          <w:szCs w:val="32"/>
        </w:rPr>
        <w:t>公经费</w:t>
      </w:r>
      <w:proofErr w:type="gramEnd"/>
      <w:r w:rsidRPr="00647672">
        <w:rPr>
          <w:rFonts w:ascii="仿宋_GB2312" w:eastAsia="仿宋_GB2312" w:cs="Times New Roman" w:hint="eastAsia"/>
          <w:sz w:val="32"/>
          <w:szCs w:val="32"/>
        </w:rPr>
        <w:t>"财政拨款预算3.71万元。其中：</w:t>
      </w:r>
      <w:r w:rsidRPr="00647672">
        <w:rPr>
          <w:rFonts w:ascii="仿宋_GB2312" w:eastAsia="仿宋_GB2312" w:cs="Times New Roman" w:hint="eastAsia"/>
          <w:sz w:val="32"/>
          <w:szCs w:val="32"/>
        </w:rPr>
        <w:tab/>
      </w:r>
    </w:p>
    <w:p w:rsidR="00835264" w:rsidRPr="00647672" w:rsidRDefault="00835264" w:rsidP="009B075E">
      <w:pPr>
        <w:ind w:firstLineChars="150" w:firstLine="480"/>
        <w:rPr>
          <w:rFonts w:ascii="仿宋_GB2312" w:eastAsia="仿宋_GB2312" w:cs="Times New Roman"/>
          <w:sz w:val="32"/>
          <w:szCs w:val="32"/>
        </w:rPr>
      </w:pPr>
      <w:r w:rsidRPr="00647672">
        <w:rPr>
          <w:rFonts w:ascii="仿宋_GB2312" w:eastAsia="仿宋_GB2312" w:cs="Times New Roman" w:hint="eastAsia"/>
          <w:sz w:val="32"/>
          <w:szCs w:val="32"/>
        </w:rPr>
        <w:t>1、因公出国（境）费用。2021年预算数0万元，</w:t>
      </w:r>
    </w:p>
    <w:p w:rsidR="00835264" w:rsidRPr="00647672" w:rsidRDefault="00835264" w:rsidP="009B075E">
      <w:pPr>
        <w:ind w:firstLineChars="150" w:firstLine="480"/>
        <w:rPr>
          <w:rFonts w:ascii="仿宋_GB2312" w:eastAsia="仿宋_GB2312" w:cs="Times New Roman"/>
          <w:sz w:val="32"/>
          <w:szCs w:val="32"/>
        </w:rPr>
      </w:pPr>
      <w:r w:rsidRPr="00647672">
        <w:rPr>
          <w:rFonts w:ascii="仿宋_GB2312" w:eastAsia="仿宋_GB2312" w:cs="Times New Roman" w:hint="eastAsia"/>
          <w:sz w:val="32"/>
          <w:szCs w:val="32"/>
        </w:rPr>
        <w:t xml:space="preserve">2、公务接待费。2021年预算数0.16万元，预计2021年公务接待费减少招待业务洽谈人员费用。 </w:t>
      </w:r>
    </w:p>
    <w:p w:rsidR="00835264" w:rsidRPr="00647672" w:rsidRDefault="00835264" w:rsidP="009B075E">
      <w:pPr>
        <w:ind w:firstLineChars="150" w:firstLine="480"/>
        <w:rPr>
          <w:rFonts w:ascii="仿宋_GB2312" w:eastAsia="仿宋_GB2312" w:cs="Times New Roman"/>
          <w:sz w:val="32"/>
          <w:szCs w:val="32"/>
        </w:rPr>
      </w:pPr>
      <w:r w:rsidRPr="00647672">
        <w:rPr>
          <w:rFonts w:ascii="仿宋_GB2312" w:eastAsia="仿宋_GB2312" w:cs="Times New Roman" w:hint="eastAsia"/>
          <w:sz w:val="32"/>
          <w:szCs w:val="32"/>
        </w:rPr>
        <w:t>3、公务用车购置和运行维护费。2021年预算数3.55万元，其中，公务用车购置费2021年预算数0万元，公务用车运行维护费2021年预算数3.55万元，其中：公务用车加油1.2万元，公务用车维修0.85万元，公务用车保险0.85万元，其他0.65万元。主要原因是压减公务用车加油费用及其他费用。</w:t>
      </w:r>
      <w:r w:rsidRPr="00647672">
        <w:rPr>
          <w:rFonts w:ascii="仿宋_GB2312" w:eastAsia="仿宋_GB2312" w:cs="Times New Roman" w:hint="eastAsia"/>
          <w:sz w:val="32"/>
          <w:szCs w:val="32"/>
        </w:rPr>
        <w:tab/>
      </w:r>
    </w:p>
    <w:p w:rsidR="008236A1" w:rsidRPr="00647672" w:rsidRDefault="008236A1" w:rsidP="00647672">
      <w:pPr>
        <w:ind w:firstLineChars="200" w:firstLine="640"/>
        <w:jc w:val="left"/>
        <w:rPr>
          <w:rFonts w:ascii="黑体" w:eastAsia="黑体" w:hAnsi="黑体" w:cs="Times New Roman"/>
          <w:sz w:val="32"/>
          <w:szCs w:val="32"/>
        </w:rPr>
      </w:pPr>
      <w:r w:rsidRPr="00647672">
        <w:rPr>
          <w:rFonts w:ascii="黑体" w:eastAsia="黑体" w:hAnsi="黑体" w:cs="Times New Roman" w:hint="eastAsia"/>
          <w:sz w:val="32"/>
          <w:szCs w:val="32"/>
        </w:rPr>
        <w:lastRenderedPageBreak/>
        <w:t>五、其他情况说明</w:t>
      </w:r>
    </w:p>
    <w:p w:rsidR="00835264" w:rsidRPr="00647672" w:rsidRDefault="008B085F" w:rsidP="00647672">
      <w:pPr>
        <w:ind w:firstLine="645"/>
        <w:rPr>
          <w:rFonts w:ascii="仿宋_GB2312" w:eastAsia="仿宋_GB2312" w:cs="Times New Roman"/>
          <w:sz w:val="32"/>
          <w:szCs w:val="30"/>
        </w:rPr>
      </w:pPr>
      <w:r>
        <w:rPr>
          <w:rFonts w:ascii="仿宋_GB2312" w:eastAsia="仿宋_GB2312" w:cs="Times New Roman" w:hint="eastAsia"/>
          <w:sz w:val="32"/>
          <w:szCs w:val="30"/>
        </w:rPr>
        <w:t>（一）</w:t>
      </w:r>
      <w:r w:rsidR="00835264" w:rsidRPr="00647672">
        <w:rPr>
          <w:rFonts w:ascii="仿宋_GB2312" w:eastAsia="仿宋_GB2312" w:cs="Times New Roman" w:hint="eastAsia"/>
          <w:sz w:val="32"/>
          <w:szCs w:val="30"/>
        </w:rPr>
        <w:t>政府采购预算说明</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2021</w:t>
      </w:r>
      <w:r w:rsidR="001435E5">
        <w:rPr>
          <w:rFonts w:ascii="仿宋_GB2312" w:eastAsia="仿宋_GB2312" w:cs="Times New Roman" w:hint="eastAsia"/>
          <w:sz w:val="32"/>
          <w:szCs w:val="30"/>
        </w:rPr>
        <w:t>年北京汽车工业控股有限责任公司干部学校</w:t>
      </w:r>
      <w:r w:rsidRPr="00647672">
        <w:rPr>
          <w:rFonts w:ascii="仿宋_GB2312" w:eastAsia="仿宋_GB2312" w:cs="Times New Roman" w:hint="eastAsia"/>
          <w:sz w:val="32"/>
          <w:szCs w:val="30"/>
        </w:rPr>
        <w:t>政府采购预算总额4.56万元，其中：政府采购货物预算0万元，政府采购工程预算0万元，政府采购服务预算4.56万元。</w:t>
      </w:r>
      <w:r w:rsidRPr="00647672">
        <w:rPr>
          <w:rFonts w:ascii="仿宋_GB2312" w:eastAsia="仿宋_GB2312" w:cs="Times New Roman" w:hint="eastAsia"/>
          <w:sz w:val="32"/>
          <w:szCs w:val="30"/>
        </w:rPr>
        <w:tab/>
        <w:t>（二）政府购买服务预算说明</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2021</w:t>
      </w:r>
      <w:r w:rsidR="002B4E1C">
        <w:rPr>
          <w:rFonts w:ascii="仿宋_GB2312" w:eastAsia="仿宋_GB2312" w:cs="Times New Roman" w:hint="eastAsia"/>
          <w:sz w:val="32"/>
          <w:szCs w:val="30"/>
        </w:rPr>
        <w:t>年北京汽车工业控股有限责任公司干部学校</w:t>
      </w:r>
      <w:r w:rsidRPr="00647672">
        <w:rPr>
          <w:rFonts w:ascii="仿宋_GB2312" w:eastAsia="仿宋_GB2312" w:cs="Times New Roman" w:hint="eastAsia"/>
          <w:sz w:val="32"/>
          <w:szCs w:val="30"/>
        </w:rPr>
        <w:t>政府购买服务预算总额0.00万元。</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（三）机关运行经费情况说明</w:t>
      </w:r>
    </w:p>
    <w:p w:rsidR="00023DE7" w:rsidRDefault="00023DE7" w:rsidP="00023DE7">
      <w:pPr>
        <w:ind w:firstLineChars="200" w:firstLine="640"/>
        <w:rPr>
          <w:rFonts w:ascii="仿宋_GB2312" w:eastAsia="仿宋_GB2312"/>
          <w:sz w:val="32"/>
          <w:szCs w:val="32"/>
        </w:rPr>
      </w:pPr>
      <w:r>
        <w:rPr>
          <w:rFonts w:ascii="仿宋_GB2312" w:eastAsia="仿宋_GB2312" w:hint="eastAsia"/>
          <w:sz w:val="32"/>
          <w:szCs w:val="32"/>
        </w:rPr>
        <w:t>我单位</w:t>
      </w:r>
      <w:r>
        <w:rPr>
          <w:rFonts w:ascii="仿宋_GB2312" w:eastAsia="仿宋_GB2312" w:hint="eastAsia"/>
          <w:sz w:val="32"/>
          <w:szCs w:val="32"/>
        </w:rPr>
        <w:t>不在机关运行费统计范围之内。</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（四）项目支出绩效目标情况说明</w:t>
      </w:r>
    </w:p>
    <w:p w:rsidR="00835264" w:rsidRPr="00647672" w:rsidRDefault="003E56A5"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2021年，北京汽车工业控股有限责任公司干部学校填报绩效目标的预算项目2个，占全部预算项目2个的100%。填报绩效目标的项目支出预算90.08万元，占本单位全部项目支出预算的100%。详见项目支出绩效目标表。</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（五）重点行政事业性收费情况说明</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本单位2021年无重点行政事业性收费</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（六）国有资本经营预算财政拨款情况说明</w:t>
      </w:r>
    </w:p>
    <w:p w:rsidR="00835264" w:rsidRPr="00647672" w:rsidRDefault="00835264"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本单位2021年无国有资本经营预算财政拨款安排的预算。</w:t>
      </w:r>
    </w:p>
    <w:p w:rsidR="008B7A98" w:rsidRPr="00647672" w:rsidRDefault="008B7A98"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（七）国有资产占用情况说明</w:t>
      </w:r>
    </w:p>
    <w:p w:rsidR="008B7A98" w:rsidRPr="00647672" w:rsidRDefault="008B7A98" w:rsidP="00647672">
      <w:pPr>
        <w:ind w:firstLine="645"/>
        <w:rPr>
          <w:rFonts w:ascii="仿宋_GB2312" w:eastAsia="仿宋_GB2312" w:cs="Times New Roman"/>
          <w:sz w:val="32"/>
          <w:szCs w:val="30"/>
        </w:rPr>
      </w:pPr>
      <w:r w:rsidRPr="00647672">
        <w:rPr>
          <w:rFonts w:ascii="仿宋_GB2312" w:eastAsia="仿宋_GB2312" w:cs="Times New Roman" w:hint="eastAsia"/>
          <w:sz w:val="32"/>
          <w:szCs w:val="30"/>
        </w:rPr>
        <w:t>截至2020</w:t>
      </w:r>
      <w:r w:rsidR="001435E5">
        <w:rPr>
          <w:rFonts w:ascii="仿宋_GB2312" w:eastAsia="仿宋_GB2312" w:cs="Times New Roman" w:hint="eastAsia"/>
          <w:sz w:val="32"/>
          <w:szCs w:val="30"/>
        </w:rPr>
        <w:t>年底，北京汽车工业控股有限责任公司干部</w:t>
      </w:r>
      <w:r w:rsidR="001435E5">
        <w:rPr>
          <w:rFonts w:ascii="仿宋_GB2312" w:eastAsia="仿宋_GB2312" w:cs="Times New Roman" w:hint="eastAsia"/>
          <w:sz w:val="32"/>
          <w:szCs w:val="30"/>
        </w:rPr>
        <w:lastRenderedPageBreak/>
        <w:t>学校</w:t>
      </w:r>
      <w:r w:rsidRPr="00647672">
        <w:rPr>
          <w:rFonts w:ascii="仿宋_GB2312" w:eastAsia="仿宋_GB2312" w:cs="Times New Roman" w:hint="eastAsia"/>
          <w:sz w:val="32"/>
          <w:szCs w:val="30"/>
        </w:rPr>
        <w:t>共有车辆2台，</w:t>
      </w:r>
      <w:r w:rsidR="00A844E9" w:rsidRPr="00647672">
        <w:rPr>
          <w:rFonts w:ascii="仿宋_GB2312" w:eastAsia="仿宋_GB2312" w:cs="Times New Roman" w:hint="eastAsia"/>
          <w:sz w:val="32"/>
          <w:szCs w:val="30"/>
        </w:rPr>
        <w:t>50.42</w:t>
      </w:r>
      <w:r w:rsidRPr="00647672">
        <w:rPr>
          <w:rFonts w:ascii="仿宋_GB2312" w:eastAsia="仿宋_GB2312" w:cs="Times New Roman" w:hint="eastAsia"/>
          <w:sz w:val="32"/>
          <w:szCs w:val="30"/>
        </w:rPr>
        <w:t>万元；单位价值50万元以上的通用设备</w:t>
      </w:r>
      <w:r w:rsidR="00A844E9" w:rsidRPr="00647672">
        <w:rPr>
          <w:rFonts w:ascii="仿宋_GB2312" w:eastAsia="仿宋_GB2312" w:cs="Times New Roman" w:hint="eastAsia"/>
          <w:sz w:val="32"/>
          <w:szCs w:val="30"/>
        </w:rPr>
        <w:t>0</w:t>
      </w:r>
      <w:r w:rsidRPr="00647672">
        <w:rPr>
          <w:rFonts w:ascii="仿宋_GB2312" w:eastAsia="仿宋_GB2312" w:cs="Times New Roman" w:hint="eastAsia"/>
          <w:sz w:val="32"/>
          <w:szCs w:val="30"/>
        </w:rPr>
        <w:t>台（套）、</w:t>
      </w:r>
      <w:r w:rsidR="00A844E9" w:rsidRPr="00647672">
        <w:rPr>
          <w:rFonts w:ascii="仿宋_GB2312" w:eastAsia="仿宋_GB2312" w:cs="Times New Roman" w:hint="eastAsia"/>
          <w:sz w:val="32"/>
          <w:szCs w:val="30"/>
        </w:rPr>
        <w:t>0</w:t>
      </w:r>
      <w:r w:rsidRPr="00647672">
        <w:rPr>
          <w:rFonts w:ascii="仿宋_GB2312" w:eastAsia="仿宋_GB2312" w:cs="Times New Roman" w:hint="eastAsia"/>
          <w:sz w:val="32"/>
          <w:szCs w:val="30"/>
        </w:rPr>
        <w:t>万元，单位价值100万元以上的专用设备</w:t>
      </w:r>
      <w:r w:rsidR="00A844E9" w:rsidRPr="00647672">
        <w:rPr>
          <w:rFonts w:ascii="仿宋_GB2312" w:eastAsia="仿宋_GB2312" w:cs="Times New Roman" w:hint="eastAsia"/>
          <w:sz w:val="32"/>
          <w:szCs w:val="30"/>
        </w:rPr>
        <w:t>0</w:t>
      </w:r>
      <w:r w:rsidRPr="00647672">
        <w:rPr>
          <w:rFonts w:ascii="仿宋_GB2312" w:eastAsia="仿宋_GB2312" w:cs="Times New Roman" w:hint="eastAsia"/>
          <w:sz w:val="32"/>
          <w:szCs w:val="30"/>
        </w:rPr>
        <w:t>台（套）、</w:t>
      </w:r>
      <w:r w:rsidR="00A844E9" w:rsidRPr="00647672">
        <w:rPr>
          <w:rFonts w:ascii="仿宋_GB2312" w:eastAsia="仿宋_GB2312" w:cs="Times New Roman" w:hint="eastAsia"/>
          <w:sz w:val="32"/>
          <w:szCs w:val="30"/>
        </w:rPr>
        <w:t>0</w:t>
      </w:r>
      <w:r w:rsidRPr="00647672">
        <w:rPr>
          <w:rFonts w:ascii="仿宋_GB2312" w:eastAsia="仿宋_GB2312" w:cs="Times New Roman" w:hint="eastAsia"/>
          <w:sz w:val="32"/>
          <w:szCs w:val="30"/>
        </w:rPr>
        <w:t>万元。</w:t>
      </w:r>
    </w:p>
    <w:p w:rsidR="008236A1" w:rsidRPr="00647672" w:rsidRDefault="008236A1" w:rsidP="00647672">
      <w:pPr>
        <w:ind w:firstLineChars="200" w:firstLine="640"/>
        <w:jc w:val="left"/>
        <w:rPr>
          <w:rFonts w:ascii="黑体" w:eastAsia="黑体" w:hAnsi="黑体" w:cs="Times New Roman"/>
          <w:sz w:val="32"/>
          <w:szCs w:val="32"/>
        </w:rPr>
      </w:pPr>
      <w:r w:rsidRPr="00647672">
        <w:rPr>
          <w:rFonts w:ascii="黑体" w:eastAsia="黑体" w:hAnsi="黑体" w:cs="Times New Roman" w:hint="eastAsia"/>
          <w:sz w:val="32"/>
          <w:szCs w:val="32"/>
        </w:rPr>
        <w:t>六、名词解释</w:t>
      </w:r>
    </w:p>
    <w:p w:rsidR="003E56A5" w:rsidRPr="00647672" w:rsidRDefault="003E56A5" w:rsidP="00647672">
      <w:pPr>
        <w:ind w:firstLine="600"/>
        <w:rPr>
          <w:rFonts w:ascii="仿宋_GB2312" w:eastAsia="仿宋_GB2312" w:cs="Times New Roman"/>
          <w:bCs/>
          <w:sz w:val="32"/>
          <w:szCs w:val="32"/>
        </w:rPr>
      </w:pPr>
      <w:r w:rsidRPr="00647672">
        <w:rPr>
          <w:rFonts w:ascii="仿宋_GB2312" w:eastAsia="仿宋_GB2312" w:cs="Times New Roman" w:hint="eastAsia"/>
          <w:bCs/>
          <w:sz w:val="32"/>
          <w:szCs w:val="32"/>
        </w:rPr>
        <w:t>基本支出：指为保障机构正常运转、完成日常工作任务而发生的人员支出和公用支出。</w:t>
      </w:r>
    </w:p>
    <w:p w:rsidR="00835264" w:rsidRPr="00647672" w:rsidRDefault="00000A57" w:rsidP="00647672">
      <w:pPr>
        <w:ind w:firstLine="600"/>
        <w:rPr>
          <w:rFonts w:ascii="仿宋_GB2312" w:eastAsia="仿宋_GB2312" w:cs="Times New Roman"/>
          <w:bCs/>
          <w:sz w:val="32"/>
          <w:szCs w:val="32"/>
        </w:rPr>
      </w:pPr>
      <w:r>
        <w:rPr>
          <w:rFonts w:ascii="仿宋_GB2312" w:eastAsia="仿宋_GB2312" w:cs="Times New Roman" w:hint="eastAsia"/>
          <w:bCs/>
          <w:sz w:val="32"/>
          <w:szCs w:val="32"/>
        </w:rPr>
        <w:t>“三公”经费财政拨款预算数：指本单位</w:t>
      </w:r>
      <w:r w:rsidR="003E56A5" w:rsidRPr="00647672">
        <w:rPr>
          <w:rFonts w:ascii="仿宋_GB2312" w:eastAsia="仿宋_GB2312" w:cs="Times New Roman" w:hint="eastAsia"/>
          <w:bCs/>
          <w:sz w:val="32"/>
          <w:szCs w:val="32"/>
        </w:rPr>
        <w:t>单年预算安排的因公出国（境）费用、公务接待费、公务用车购置和运行维护费预算数。</w:t>
      </w:r>
    </w:p>
    <w:p w:rsidR="00843A46" w:rsidRPr="00647672" w:rsidRDefault="00843A46" w:rsidP="00647672">
      <w:pPr>
        <w:ind w:firstLineChars="200" w:firstLine="640"/>
        <w:jc w:val="left"/>
        <w:rPr>
          <w:rFonts w:ascii="黑体" w:eastAsia="黑体" w:hAnsi="黑体" w:cs="Times New Roman"/>
          <w:sz w:val="32"/>
          <w:szCs w:val="32"/>
        </w:rPr>
      </w:pPr>
    </w:p>
    <w:p w:rsidR="008236A1" w:rsidRPr="00647672" w:rsidRDefault="008236A1" w:rsidP="00647672">
      <w:pPr>
        <w:spacing w:line="560" w:lineRule="exact"/>
        <w:jc w:val="center"/>
        <w:rPr>
          <w:rFonts w:ascii="方正小标宋简体" w:eastAsia="方正小标宋简体"/>
          <w:color w:val="000000"/>
          <w:sz w:val="36"/>
          <w:szCs w:val="36"/>
        </w:rPr>
      </w:pPr>
      <w:r w:rsidRPr="00647672">
        <w:rPr>
          <w:rFonts w:ascii="方正小标宋简体" w:eastAsia="方正小标宋简体" w:hint="eastAsia"/>
          <w:color w:val="000000"/>
          <w:sz w:val="36"/>
          <w:szCs w:val="36"/>
        </w:rPr>
        <w:t>第二部分</w:t>
      </w:r>
      <w:r w:rsidR="00023DE1" w:rsidRPr="00647672">
        <w:rPr>
          <w:rFonts w:ascii="方正小标宋简体" w:eastAsia="方正小标宋简体" w:hint="eastAsia"/>
          <w:color w:val="000000"/>
          <w:sz w:val="36"/>
          <w:szCs w:val="36"/>
        </w:rPr>
        <w:t xml:space="preserve"> </w:t>
      </w:r>
      <w:r w:rsidRPr="00647672">
        <w:rPr>
          <w:rFonts w:ascii="方正小标宋简体" w:eastAsia="方正小标宋简体" w:hint="eastAsia"/>
          <w:color w:val="000000"/>
          <w:sz w:val="36"/>
          <w:szCs w:val="36"/>
        </w:rPr>
        <w:t>202</w:t>
      </w:r>
      <w:r w:rsidRPr="00647672">
        <w:rPr>
          <w:rFonts w:ascii="方正小标宋简体" w:eastAsia="方正小标宋简体"/>
          <w:color w:val="000000"/>
          <w:sz w:val="36"/>
          <w:szCs w:val="36"/>
        </w:rPr>
        <w:t>1</w:t>
      </w:r>
      <w:r w:rsidRPr="00647672">
        <w:rPr>
          <w:rFonts w:ascii="方正小标宋简体" w:eastAsia="方正小标宋简体" w:hint="eastAsia"/>
          <w:color w:val="000000"/>
          <w:sz w:val="36"/>
          <w:szCs w:val="36"/>
        </w:rPr>
        <w:t>年度</w:t>
      </w:r>
      <w:r w:rsidR="009E2D15" w:rsidRPr="00647672">
        <w:rPr>
          <w:rFonts w:ascii="方正小标宋简体" w:eastAsia="方正小标宋简体" w:hint="eastAsia"/>
          <w:color w:val="000000"/>
          <w:sz w:val="36"/>
          <w:szCs w:val="36"/>
        </w:rPr>
        <w:t>单位</w:t>
      </w:r>
      <w:r w:rsidRPr="00647672">
        <w:rPr>
          <w:rFonts w:ascii="方正小标宋简体" w:eastAsia="方正小标宋简体" w:hint="eastAsia"/>
          <w:color w:val="000000"/>
          <w:sz w:val="36"/>
          <w:szCs w:val="36"/>
        </w:rPr>
        <w:t>预算报表</w:t>
      </w:r>
    </w:p>
    <w:p w:rsidR="00A844E9" w:rsidRPr="00647672" w:rsidRDefault="00A844E9" w:rsidP="00647672">
      <w:pPr>
        <w:spacing w:line="560" w:lineRule="exact"/>
        <w:ind w:left="960" w:hangingChars="300" w:hanging="960"/>
        <w:jc w:val="left"/>
        <w:rPr>
          <w:rFonts w:ascii="仿宋_GB2312" w:eastAsia="仿宋_GB2312" w:cs="Times New Roman"/>
          <w:sz w:val="32"/>
          <w:szCs w:val="32"/>
        </w:rPr>
      </w:pPr>
      <w:r w:rsidRPr="00647672">
        <w:rPr>
          <w:rFonts w:ascii="仿宋_GB2312" w:eastAsia="仿宋_GB2312" w:cs="Times New Roman" w:hint="eastAsia"/>
          <w:sz w:val="32"/>
          <w:szCs w:val="32"/>
        </w:rPr>
        <w:t>附件:北京汽车工业控股有限责任公司干部学校2021</w:t>
      </w:r>
      <w:r w:rsidR="002B4E1C">
        <w:rPr>
          <w:rFonts w:ascii="仿宋_GB2312" w:eastAsia="仿宋_GB2312" w:cs="Times New Roman" w:hint="eastAsia"/>
          <w:sz w:val="32"/>
          <w:szCs w:val="32"/>
        </w:rPr>
        <w:t>年单位预算报表</w:t>
      </w:r>
      <w:bookmarkStart w:id="0" w:name="_GoBack"/>
      <w:bookmarkEnd w:id="0"/>
    </w:p>
    <w:sectPr w:rsidR="00A844E9" w:rsidRPr="00647672">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FC0" w:rsidRDefault="003A7FC0" w:rsidP="008236A1">
      <w:r>
        <w:separator/>
      </w:r>
    </w:p>
  </w:endnote>
  <w:endnote w:type="continuationSeparator" w:id="0">
    <w:p w:rsidR="003A7FC0" w:rsidRDefault="003A7FC0" w:rsidP="00823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Times New Roman"/>
    <w:charset w:val="00"/>
    <w:family w:val="auto"/>
    <w:pitch w:val="variable"/>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6A1" w:rsidRPr="00776245" w:rsidRDefault="008236A1">
    <w:pPr>
      <w:pStyle w:val="a4"/>
      <w:rPr>
        <w:rFonts w:ascii="宋体" w:hAnsi="宋体"/>
        <w:sz w:val="28"/>
        <w:szCs w:val="28"/>
      </w:rPr>
    </w:pPr>
    <w:r w:rsidRPr="00776245">
      <w:rPr>
        <w:rFonts w:ascii="宋体" w:hAnsi="宋体"/>
        <w:sz w:val="28"/>
        <w:szCs w:val="28"/>
      </w:rPr>
      <w:fldChar w:fldCharType="begin"/>
    </w:r>
    <w:r w:rsidRPr="00776245">
      <w:rPr>
        <w:rFonts w:ascii="宋体" w:hAnsi="宋体"/>
        <w:sz w:val="28"/>
        <w:szCs w:val="28"/>
      </w:rPr>
      <w:instrText>PAGE   \* MERGEFORMAT</w:instrText>
    </w:r>
    <w:r w:rsidRPr="00776245">
      <w:rPr>
        <w:rFonts w:ascii="宋体" w:hAnsi="宋体"/>
        <w:sz w:val="28"/>
        <w:szCs w:val="28"/>
      </w:rPr>
      <w:fldChar w:fldCharType="separate"/>
    </w:r>
    <w:r w:rsidRPr="009A248B">
      <w:rPr>
        <w:rFonts w:ascii="宋体" w:hAnsi="宋体"/>
        <w:noProof/>
        <w:sz w:val="28"/>
        <w:szCs w:val="28"/>
        <w:lang w:val="zh-CN"/>
      </w:rPr>
      <w:t>-</w:t>
    </w:r>
    <w:r>
      <w:rPr>
        <w:rFonts w:ascii="宋体" w:hAnsi="宋体"/>
        <w:noProof/>
        <w:sz w:val="28"/>
        <w:szCs w:val="28"/>
      </w:rPr>
      <w:t xml:space="preserve"> 12 -</w:t>
    </w:r>
    <w:r w:rsidRPr="00776245">
      <w:rPr>
        <w:rFonts w:ascii="宋体" w:hAnsi="宋体"/>
        <w:sz w:val="28"/>
        <w:szCs w:val="28"/>
      </w:rPr>
      <w:fldChar w:fldCharType="end"/>
    </w:r>
  </w:p>
  <w:p w:rsidR="008236A1" w:rsidRDefault="008236A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6A1" w:rsidRPr="00776245" w:rsidRDefault="008236A1">
    <w:pPr>
      <w:pStyle w:val="a4"/>
      <w:jc w:val="right"/>
      <w:rPr>
        <w:rFonts w:ascii="宋体" w:hAnsi="宋体"/>
        <w:sz w:val="28"/>
        <w:szCs w:val="28"/>
      </w:rPr>
    </w:pPr>
    <w:r w:rsidRPr="00776245">
      <w:rPr>
        <w:rFonts w:ascii="宋体" w:hAnsi="宋体"/>
        <w:sz w:val="28"/>
        <w:szCs w:val="28"/>
      </w:rPr>
      <w:fldChar w:fldCharType="begin"/>
    </w:r>
    <w:r w:rsidRPr="00776245">
      <w:rPr>
        <w:rFonts w:ascii="宋体" w:hAnsi="宋体"/>
        <w:sz w:val="28"/>
        <w:szCs w:val="28"/>
      </w:rPr>
      <w:instrText>PAGE   \* MERGEFORMAT</w:instrText>
    </w:r>
    <w:r w:rsidRPr="00776245">
      <w:rPr>
        <w:rFonts w:ascii="宋体" w:hAnsi="宋体"/>
        <w:sz w:val="28"/>
        <w:szCs w:val="28"/>
      </w:rPr>
      <w:fldChar w:fldCharType="separate"/>
    </w:r>
    <w:r w:rsidR="002B4E1C" w:rsidRPr="002B4E1C">
      <w:rPr>
        <w:rFonts w:ascii="宋体" w:hAnsi="宋体"/>
        <w:noProof/>
        <w:sz w:val="28"/>
        <w:szCs w:val="28"/>
        <w:lang w:val="zh-CN"/>
      </w:rPr>
      <w:t>6</w:t>
    </w:r>
    <w:r w:rsidRPr="00776245">
      <w:rPr>
        <w:rFonts w:ascii="宋体" w:hAnsi="宋体"/>
        <w:sz w:val="28"/>
        <w:szCs w:val="28"/>
      </w:rPr>
      <w:fldChar w:fldCharType="end"/>
    </w:r>
  </w:p>
  <w:p w:rsidR="008236A1" w:rsidRDefault="008236A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FC0" w:rsidRDefault="003A7FC0" w:rsidP="008236A1">
      <w:r>
        <w:separator/>
      </w:r>
    </w:p>
  </w:footnote>
  <w:footnote w:type="continuationSeparator" w:id="0">
    <w:p w:rsidR="003A7FC0" w:rsidRDefault="003A7FC0" w:rsidP="00823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54CD"/>
    <w:multiLevelType w:val="hybridMultilevel"/>
    <w:tmpl w:val="3A705ADC"/>
    <w:lvl w:ilvl="0" w:tplc="6300847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71E1219F"/>
    <w:multiLevelType w:val="hybridMultilevel"/>
    <w:tmpl w:val="C22A49B0"/>
    <w:lvl w:ilvl="0" w:tplc="3768F22A">
      <w:start w:val="1"/>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7A76579F"/>
    <w:multiLevelType w:val="hybridMultilevel"/>
    <w:tmpl w:val="A93AB87A"/>
    <w:lvl w:ilvl="0" w:tplc="1CDA1748">
      <w:start w:val="3"/>
      <w:numFmt w:val="japaneseCounting"/>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00A57"/>
    <w:rsid w:val="00023DE1"/>
    <w:rsid w:val="00023DE7"/>
    <w:rsid w:val="00035812"/>
    <w:rsid w:val="00077ED4"/>
    <w:rsid w:val="000A77D0"/>
    <w:rsid w:val="0014236C"/>
    <w:rsid w:val="001435E5"/>
    <w:rsid w:val="001460CE"/>
    <w:rsid w:val="0015457E"/>
    <w:rsid w:val="001952D2"/>
    <w:rsid w:val="001C548A"/>
    <w:rsid w:val="00221D92"/>
    <w:rsid w:val="0027678F"/>
    <w:rsid w:val="002B4E1C"/>
    <w:rsid w:val="00311C8D"/>
    <w:rsid w:val="00346FBE"/>
    <w:rsid w:val="00354AAB"/>
    <w:rsid w:val="00373F45"/>
    <w:rsid w:val="00374207"/>
    <w:rsid w:val="003A7FC0"/>
    <w:rsid w:val="003E56A5"/>
    <w:rsid w:val="004512CE"/>
    <w:rsid w:val="0045691A"/>
    <w:rsid w:val="00471CE7"/>
    <w:rsid w:val="0048292B"/>
    <w:rsid w:val="004A1265"/>
    <w:rsid w:val="0053481D"/>
    <w:rsid w:val="00571567"/>
    <w:rsid w:val="00590693"/>
    <w:rsid w:val="005D2DBD"/>
    <w:rsid w:val="00647672"/>
    <w:rsid w:val="00654509"/>
    <w:rsid w:val="006F343A"/>
    <w:rsid w:val="00785F47"/>
    <w:rsid w:val="0079211A"/>
    <w:rsid w:val="008136D7"/>
    <w:rsid w:val="008236A1"/>
    <w:rsid w:val="00835264"/>
    <w:rsid w:val="0083542B"/>
    <w:rsid w:val="00843A46"/>
    <w:rsid w:val="008474A3"/>
    <w:rsid w:val="0089797D"/>
    <w:rsid w:val="008B085F"/>
    <w:rsid w:val="008B7A98"/>
    <w:rsid w:val="00945764"/>
    <w:rsid w:val="00971015"/>
    <w:rsid w:val="00984C89"/>
    <w:rsid w:val="009B075E"/>
    <w:rsid w:val="009E2D15"/>
    <w:rsid w:val="009E6356"/>
    <w:rsid w:val="00A049E4"/>
    <w:rsid w:val="00A7474F"/>
    <w:rsid w:val="00A844E9"/>
    <w:rsid w:val="00A867F7"/>
    <w:rsid w:val="00AA1AFF"/>
    <w:rsid w:val="00AB7A17"/>
    <w:rsid w:val="00B03F25"/>
    <w:rsid w:val="00B62DBC"/>
    <w:rsid w:val="00B650DE"/>
    <w:rsid w:val="00B750B5"/>
    <w:rsid w:val="00C70F67"/>
    <w:rsid w:val="00CB5F08"/>
    <w:rsid w:val="00CE1919"/>
    <w:rsid w:val="00CF3FED"/>
    <w:rsid w:val="00D06CE9"/>
    <w:rsid w:val="00D570BB"/>
    <w:rsid w:val="00DB0EA4"/>
    <w:rsid w:val="00DD5467"/>
    <w:rsid w:val="00E1522F"/>
    <w:rsid w:val="00E165B8"/>
    <w:rsid w:val="00E35892"/>
    <w:rsid w:val="00E36D60"/>
    <w:rsid w:val="00EA3D45"/>
    <w:rsid w:val="00F623DF"/>
    <w:rsid w:val="00FA5913"/>
    <w:rsid w:val="00FB0151"/>
    <w:rsid w:val="00FF0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6A1"/>
    <w:pPr>
      <w:widowControl w:val="0"/>
      <w:jc w:val="both"/>
    </w:pPr>
    <w:rPr>
      <w:rFonts w:ascii="Times New Roman" w:eastAsia="宋体" w:hAnsi="Times New Roman" w:cs="Droid Sans"/>
      <w:szCs w:val="24"/>
    </w:rPr>
  </w:style>
  <w:style w:type="paragraph" w:styleId="1">
    <w:name w:val="heading 1"/>
    <w:basedOn w:val="a"/>
    <w:next w:val="a"/>
    <w:link w:val="1Char"/>
    <w:uiPriority w:val="9"/>
    <w:qFormat/>
    <w:rsid w:val="00311C8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6A1"/>
    <w:rPr>
      <w:sz w:val="18"/>
      <w:szCs w:val="18"/>
    </w:rPr>
  </w:style>
  <w:style w:type="paragraph" w:styleId="a4">
    <w:name w:val="footer"/>
    <w:basedOn w:val="a"/>
    <w:link w:val="Char0"/>
    <w:uiPriority w:val="99"/>
    <w:unhideWhenUsed/>
    <w:rsid w:val="008236A1"/>
    <w:pPr>
      <w:tabs>
        <w:tab w:val="center" w:pos="4153"/>
        <w:tab w:val="right" w:pos="8306"/>
      </w:tabs>
      <w:snapToGrid w:val="0"/>
      <w:jc w:val="left"/>
    </w:pPr>
    <w:rPr>
      <w:sz w:val="18"/>
      <w:szCs w:val="18"/>
    </w:rPr>
  </w:style>
  <w:style w:type="character" w:customStyle="1" w:styleId="Char0">
    <w:name w:val="页脚 Char"/>
    <w:basedOn w:val="a0"/>
    <w:link w:val="a4"/>
    <w:uiPriority w:val="99"/>
    <w:rsid w:val="008236A1"/>
    <w:rPr>
      <w:sz w:val="18"/>
      <w:szCs w:val="18"/>
    </w:rPr>
  </w:style>
  <w:style w:type="paragraph" w:styleId="a5">
    <w:name w:val="Balloon Text"/>
    <w:basedOn w:val="a"/>
    <w:link w:val="Char1"/>
    <w:uiPriority w:val="99"/>
    <w:semiHidden/>
    <w:unhideWhenUsed/>
    <w:rsid w:val="00023DE1"/>
    <w:rPr>
      <w:sz w:val="18"/>
      <w:szCs w:val="18"/>
    </w:rPr>
  </w:style>
  <w:style w:type="character" w:customStyle="1" w:styleId="Char1">
    <w:name w:val="批注框文本 Char"/>
    <w:basedOn w:val="a0"/>
    <w:link w:val="a5"/>
    <w:uiPriority w:val="99"/>
    <w:semiHidden/>
    <w:rsid w:val="00023DE1"/>
    <w:rPr>
      <w:rFonts w:ascii="Times New Roman" w:eastAsia="宋体" w:hAnsi="Times New Roman" w:cs="Droid Sans"/>
      <w:sz w:val="18"/>
      <w:szCs w:val="18"/>
    </w:rPr>
  </w:style>
  <w:style w:type="paragraph" w:styleId="a6">
    <w:name w:val="List Paragraph"/>
    <w:basedOn w:val="a"/>
    <w:uiPriority w:val="34"/>
    <w:qFormat/>
    <w:rsid w:val="0053481D"/>
    <w:pPr>
      <w:ind w:firstLineChars="200" w:firstLine="420"/>
    </w:pPr>
  </w:style>
  <w:style w:type="character" w:customStyle="1" w:styleId="1Char">
    <w:name w:val="标题 1 Char"/>
    <w:basedOn w:val="a0"/>
    <w:link w:val="1"/>
    <w:uiPriority w:val="9"/>
    <w:rsid w:val="00311C8D"/>
    <w:rPr>
      <w:rFonts w:ascii="Times New Roman" w:eastAsia="宋体" w:hAnsi="Times New Roman" w:cs="Droid Sans"/>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6A1"/>
    <w:pPr>
      <w:widowControl w:val="0"/>
      <w:jc w:val="both"/>
    </w:pPr>
    <w:rPr>
      <w:rFonts w:ascii="Times New Roman" w:eastAsia="宋体" w:hAnsi="Times New Roman" w:cs="Droid Sans"/>
      <w:szCs w:val="24"/>
    </w:rPr>
  </w:style>
  <w:style w:type="paragraph" w:styleId="1">
    <w:name w:val="heading 1"/>
    <w:basedOn w:val="a"/>
    <w:next w:val="a"/>
    <w:link w:val="1Char"/>
    <w:uiPriority w:val="9"/>
    <w:qFormat/>
    <w:rsid w:val="00311C8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3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236A1"/>
    <w:rPr>
      <w:sz w:val="18"/>
      <w:szCs w:val="18"/>
    </w:rPr>
  </w:style>
  <w:style w:type="paragraph" w:styleId="a4">
    <w:name w:val="footer"/>
    <w:basedOn w:val="a"/>
    <w:link w:val="Char0"/>
    <w:uiPriority w:val="99"/>
    <w:unhideWhenUsed/>
    <w:rsid w:val="008236A1"/>
    <w:pPr>
      <w:tabs>
        <w:tab w:val="center" w:pos="4153"/>
        <w:tab w:val="right" w:pos="8306"/>
      </w:tabs>
      <w:snapToGrid w:val="0"/>
      <w:jc w:val="left"/>
    </w:pPr>
    <w:rPr>
      <w:sz w:val="18"/>
      <w:szCs w:val="18"/>
    </w:rPr>
  </w:style>
  <w:style w:type="character" w:customStyle="1" w:styleId="Char0">
    <w:name w:val="页脚 Char"/>
    <w:basedOn w:val="a0"/>
    <w:link w:val="a4"/>
    <w:uiPriority w:val="99"/>
    <w:rsid w:val="008236A1"/>
    <w:rPr>
      <w:sz w:val="18"/>
      <w:szCs w:val="18"/>
    </w:rPr>
  </w:style>
  <w:style w:type="paragraph" w:styleId="a5">
    <w:name w:val="Balloon Text"/>
    <w:basedOn w:val="a"/>
    <w:link w:val="Char1"/>
    <w:uiPriority w:val="99"/>
    <w:semiHidden/>
    <w:unhideWhenUsed/>
    <w:rsid w:val="00023DE1"/>
    <w:rPr>
      <w:sz w:val="18"/>
      <w:szCs w:val="18"/>
    </w:rPr>
  </w:style>
  <w:style w:type="character" w:customStyle="1" w:styleId="Char1">
    <w:name w:val="批注框文本 Char"/>
    <w:basedOn w:val="a0"/>
    <w:link w:val="a5"/>
    <w:uiPriority w:val="99"/>
    <w:semiHidden/>
    <w:rsid w:val="00023DE1"/>
    <w:rPr>
      <w:rFonts w:ascii="Times New Roman" w:eastAsia="宋体" w:hAnsi="Times New Roman" w:cs="Droid Sans"/>
      <w:sz w:val="18"/>
      <w:szCs w:val="18"/>
    </w:rPr>
  </w:style>
  <w:style w:type="paragraph" w:styleId="a6">
    <w:name w:val="List Paragraph"/>
    <w:basedOn w:val="a"/>
    <w:uiPriority w:val="34"/>
    <w:qFormat/>
    <w:rsid w:val="0053481D"/>
    <w:pPr>
      <w:ind w:firstLineChars="200" w:firstLine="420"/>
    </w:pPr>
  </w:style>
  <w:style w:type="character" w:customStyle="1" w:styleId="1Char">
    <w:name w:val="标题 1 Char"/>
    <w:basedOn w:val="a0"/>
    <w:link w:val="1"/>
    <w:uiPriority w:val="9"/>
    <w:rsid w:val="00311C8D"/>
    <w:rPr>
      <w:rFonts w:ascii="Times New Roman" w:eastAsia="宋体" w:hAnsi="Times New Roman" w:cs="Droid Sans"/>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6</Pages>
  <Words>299</Words>
  <Characters>1708</Characters>
  <Application>Microsoft Office Word</Application>
  <DocSecurity>0</DocSecurity>
  <Lines>14</Lines>
  <Paragraphs>4</Paragraphs>
  <ScaleCrop>false</ScaleCrop>
  <Company>Microsoft</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刘伟奇</dc:creator>
  <cp:keywords/>
  <dc:description/>
  <cp:lastModifiedBy>pc</cp:lastModifiedBy>
  <cp:revision>33</cp:revision>
  <cp:lastPrinted>2021-02-22T06:51:00Z</cp:lastPrinted>
  <dcterms:created xsi:type="dcterms:W3CDTF">2021-02-22T05:53:00Z</dcterms:created>
  <dcterms:modified xsi:type="dcterms:W3CDTF">2021-03-18T03:13:00Z</dcterms:modified>
</cp:coreProperties>
</file>